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5E" w:rsidRPr="00A735A8" w:rsidRDefault="00EC0C5E" w:rsidP="00EC0C5E">
      <w:pPr>
        <w:ind w:right="284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5A8">
        <w:rPr>
          <w:lang w:val="uk-UA"/>
        </w:rPr>
        <w:t xml:space="preserve">                                                            </w:t>
      </w:r>
    </w:p>
    <w:p w:rsidR="00EC0C5E" w:rsidRPr="00A735A8" w:rsidRDefault="00EC0C5E" w:rsidP="00EC0C5E">
      <w:pPr>
        <w:jc w:val="center"/>
        <w:rPr>
          <w:sz w:val="4"/>
          <w:lang w:val="uk-UA"/>
        </w:rPr>
      </w:pPr>
    </w:p>
    <w:p w:rsidR="00EC0C5E" w:rsidRPr="00A735A8" w:rsidRDefault="00EC0C5E" w:rsidP="00EC0C5E">
      <w:pPr>
        <w:spacing w:line="120" w:lineRule="atLeast"/>
        <w:ind w:left="142" w:right="425"/>
        <w:jc w:val="center"/>
        <w:rPr>
          <w:sz w:val="24"/>
          <w:lang w:val="uk-UA"/>
        </w:rPr>
      </w:pPr>
      <w:r w:rsidRPr="00A735A8">
        <w:rPr>
          <w:sz w:val="24"/>
          <w:lang w:val="uk-UA"/>
        </w:rPr>
        <w:t>У К Р А Ї Н А</w:t>
      </w:r>
    </w:p>
    <w:p w:rsidR="00EC0C5E" w:rsidRPr="00A735A8" w:rsidRDefault="00EC0C5E" w:rsidP="00EC0C5E">
      <w:pPr>
        <w:pStyle w:val="4"/>
        <w:rPr>
          <w:b w:val="0"/>
        </w:rPr>
      </w:pPr>
      <w:r w:rsidRPr="00A735A8">
        <w:rPr>
          <w:b w:val="0"/>
        </w:rPr>
        <w:t>ЮЖНОУКРАЇНСЬКА МІСЬКА РАДА</w:t>
      </w:r>
    </w:p>
    <w:p w:rsidR="00EC0C5E" w:rsidRPr="00A735A8" w:rsidRDefault="00EC0C5E" w:rsidP="00EC0C5E">
      <w:pPr>
        <w:pStyle w:val="2"/>
        <w:rPr>
          <w:lang w:val="uk-UA"/>
        </w:rPr>
      </w:pPr>
      <w:r w:rsidRPr="00A735A8">
        <w:rPr>
          <w:lang w:val="uk-UA"/>
        </w:rPr>
        <w:t>МИКОЛАЇВСЬКОЇ ОБЛАСТІ</w:t>
      </w:r>
    </w:p>
    <w:p w:rsidR="00EC0C5E" w:rsidRPr="00A735A8" w:rsidRDefault="00EC0C5E" w:rsidP="00EC0C5E">
      <w:pPr>
        <w:pStyle w:val="2"/>
        <w:tabs>
          <w:tab w:val="left" w:pos="9923"/>
        </w:tabs>
        <w:ind w:right="0"/>
        <w:rPr>
          <w:sz w:val="36"/>
          <w:lang w:val="uk-UA"/>
        </w:rPr>
      </w:pPr>
      <w:r w:rsidRPr="00A735A8">
        <w:rPr>
          <w:sz w:val="36"/>
          <w:lang w:val="uk-UA"/>
        </w:rPr>
        <w:t>РІШЕННЯ</w:t>
      </w:r>
    </w:p>
    <w:p w:rsidR="00EC0C5E" w:rsidRPr="00A735A8" w:rsidRDefault="00EC0C5E" w:rsidP="00EC0C5E">
      <w:pPr>
        <w:rPr>
          <w:sz w:val="12"/>
          <w:lang w:val="uk-UA"/>
        </w:rPr>
      </w:pPr>
    </w:p>
    <w:p w:rsidR="00EC0C5E" w:rsidRPr="00A735A8" w:rsidRDefault="007C73C9" w:rsidP="00EC0C5E">
      <w:pPr>
        <w:spacing w:before="120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7780" t="15240" r="1841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51415" id="Group 2" o:spid="_x0000_s1026" style="position:absolute;margin-left:-.1pt;margin-top:-1.85pt;width:467.4pt;height:3.4pt;z-index:251660288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J+xAIAAFYIAAAOAAAAZHJzL2Uyb0RvYy54bWzkVstu2zAQvBfoPxC6O5IsybGEyEFh2bmk&#10;bYCkH0BT1AOVSIJkLBtF/71LilZehxZukUt9kJcmuZydmRV9dX3oO7SnUrWc5V54EXiIMsLLltW5&#10;9+1hO1t6SGnMStxxRnPvSJV3vfr44WoQGZ3zhncllQiSMJUNIvcarUXm+4o0tMfqggvKYLLissca&#10;hrL2S4kHyN53/jwIFv7AZSkkJ1Qp+LUYJ72VzV9VlOivVaWoRl3uATZtn9I+d+bpr65wVkssmpY4&#10;GPgMFD1uGRw6pSqwxuhRtm9S9S2RXPFKXxDe+7yqWkJtDVBNGLyq5kbyR2FrqbOhFhNNQO0rns5O&#10;S77s7yRqy9ybe4jhHiSyp6K5oWYQdQYrbqS4F3dyrA/CW06+K5j2X8+bcT0uRrvhMy8hHX7U3FJz&#10;qGRvUkDR6GAVOE4K0INGBH5M0ihJlyAUgbk4CiG0CpEGZHyzizQbtw+sELhdJgzNLh9n45EWpoNl&#10;agKnqScy1d+Red9gQa1GylDlyIxOZN62jKJo5NIuWLORSHJgjkjE+LrBrKY21cNRAGljAQYq5By3&#10;mIECFc4j9jlBUWIBTfzgTEilbyjvkQlyrwPQVjK8v1V6pPK0xCjI+LbtOitMx9AA3klioN9MKd61&#10;pZm1A1nv1p1Ee2y6z36cMC+WgctZabM1FJcbF2vcdmMMQDtm8oFLAI+Lxvb6kQbpZrlZxrN4vtjM&#10;4qAoZp+263i22IaXSREV63UR/jTQwjhr2rKkzKA7tXoY/5n67qUzNunU7BMP/svs1nsA9vRtQYML&#10;RwFHC+54ebyThltnyHdyZvzCmfG7OnMBlwH0dZheBgtzsFXU9n2YplP/pokzyemFcbLeue5cRMk/&#10;NCfStkMZXGee8b7qPdRRuPwgsDU54/5m3f9iavvyhcvL9oK7aM3t+Hxsm+Dp78DqFwAAAP//AwBQ&#10;SwMEFAAGAAgAAAAhAD1WmtrdAAAABgEAAA8AAABkcnMvZG93bnJldi54bWxMjkFLw0AUhO+C/2F5&#10;grd2k0arxmxKKeqpCLaCeHtNXpPQ7NuQ3Sbpv/d50tMwzDDzZavJtmqg3jeODcTzCBRx4cqGKwOf&#10;+9fZIygfkEtsHZOBC3lY5ddXGaalG/mDhl2olIywT9FAHUKXau2Lmiz6ueuIJTu63mIQ21e67HGU&#10;cdvqRRQttcWG5aHGjjY1Fafd2Rp4G3FcJ/HLsD0dN5fv/f371zYmY25vpvUzqEBT+CvDL76gQy5M&#10;B3fm0qvWwGwhRZHkAZTET8ndEtTBQBKDzjP9Hz//AQAA//8DAFBLAQItABQABgAIAAAAIQC2gziS&#10;/gAAAOEBAAATAAAAAAAAAAAAAAAAAAAAAABbQ29udGVudF9UeXBlc10ueG1sUEsBAi0AFAAGAAgA&#10;AAAhADj9If/WAAAAlAEAAAsAAAAAAAAAAAAAAAAALwEAAF9yZWxzLy5yZWxzUEsBAi0AFAAGAAgA&#10;AAAhAIZHYn7EAgAAVggAAA4AAAAAAAAAAAAAAAAALgIAAGRycy9lMm9Eb2MueG1sUEsBAi0AFAAG&#10;AAgAAAAhAD1WmtrdAAAABgEAAA8AAAAAAAAAAAAAAAAAHgUAAGRycy9kb3ducmV2LnhtbFBLBQYA&#10;AAAABAAEAPMAAAAoBgAAAAA=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EC0C5E" w:rsidRPr="00A735A8">
        <w:rPr>
          <w:sz w:val="24"/>
          <w:szCs w:val="24"/>
          <w:lang w:val="uk-UA"/>
        </w:rPr>
        <w:t>від  «</w:t>
      </w:r>
      <w:r w:rsidR="00EC0C5E">
        <w:rPr>
          <w:sz w:val="24"/>
          <w:szCs w:val="24"/>
          <w:lang w:val="uk-UA"/>
        </w:rPr>
        <w:t>04</w:t>
      </w:r>
      <w:r w:rsidR="00EC0C5E" w:rsidRPr="00A735A8">
        <w:rPr>
          <w:sz w:val="24"/>
          <w:szCs w:val="24"/>
          <w:lang w:val="uk-UA"/>
        </w:rPr>
        <w:t xml:space="preserve">»   </w:t>
      </w:r>
      <w:r w:rsidR="00EC0C5E">
        <w:rPr>
          <w:sz w:val="24"/>
          <w:szCs w:val="24"/>
          <w:lang w:val="uk-UA"/>
        </w:rPr>
        <w:t>02.</w:t>
      </w:r>
      <w:r w:rsidR="00EC0C5E" w:rsidRPr="00A735A8">
        <w:rPr>
          <w:sz w:val="24"/>
          <w:szCs w:val="24"/>
          <w:lang w:val="uk-UA"/>
        </w:rPr>
        <w:t xml:space="preserve">   20</w:t>
      </w:r>
      <w:r w:rsidR="00EC0C5E">
        <w:rPr>
          <w:sz w:val="24"/>
          <w:szCs w:val="24"/>
          <w:lang w:val="uk-UA"/>
        </w:rPr>
        <w:t>20</w:t>
      </w:r>
      <w:r w:rsidR="00EC0C5E" w:rsidRPr="00A735A8">
        <w:rPr>
          <w:sz w:val="24"/>
          <w:szCs w:val="24"/>
          <w:lang w:val="uk-UA"/>
        </w:rPr>
        <w:t xml:space="preserve">    №  </w:t>
      </w:r>
      <w:r w:rsidR="00EC0C5E">
        <w:rPr>
          <w:sz w:val="24"/>
          <w:szCs w:val="24"/>
          <w:lang w:val="uk-UA"/>
        </w:rPr>
        <w:t>1836</w:t>
      </w:r>
      <w:r w:rsidR="00EC0C5E" w:rsidRPr="00A735A8">
        <w:rPr>
          <w:sz w:val="24"/>
          <w:szCs w:val="24"/>
          <w:lang w:val="uk-UA"/>
        </w:rPr>
        <w:tab/>
      </w:r>
      <w:r w:rsidR="00EC0C5E" w:rsidRPr="00A735A8">
        <w:rPr>
          <w:sz w:val="24"/>
          <w:szCs w:val="24"/>
          <w:lang w:val="uk-UA"/>
        </w:rPr>
        <w:tab/>
      </w:r>
      <w:r w:rsidR="00EC0C5E" w:rsidRPr="00A735A8">
        <w:rPr>
          <w:sz w:val="24"/>
          <w:szCs w:val="24"/>
          <w:lang w:val="uk-UA"/>
        </w:rPr>
        <w:tab/>
      </w:r>
      <w:r w:rsidR="00EC0C5E" w:rsidRPr="00A735A8">
        <w:rPr>
          <w:b/>
          <w:sz w:val="24"/>
          <w:szCs w:val="24"/>
          <w:lang w:val="uk-UA"/>
        </w:rPr>
        <w:t xml:space="preserve"> </w:t>
      </w:r>
      <w:r w:rsidR="00EC0C5E" w:rsidRPr="00A735A8">
        <w:rPr>
          <w:b/>
          <w:sz w:val="24"/>
          <w:szCs w:val="24"/>
          <w:lang w:val="uk-UA"/>
        </w:rPr>
        <w:tab/>
      </w:r>
      <w:r w:rsidR="00EC0C5E" w:rsidRPr="00A735A8">
        <w:rPr>
          <w:b/>
          <w:sz w:val="24"/>
          <w:szCs w:val="24"/>
          <w:lang w:val="uk-UA"/>
        </w:rPr>
        <w:tab/>
      </w:r>
      <w:r w:rsidR="00EC0C5E">
        <w:rPr>
          <w:b/>
          <w:sz w:val="24"/>
          <w:szCs w:val="24"/>
          <w:lang w:val="uk-UA"/>
        </w:rPr>
        <w:t xml:space="preserve">    </w:t>
      </w:r>
      <w:r w:rsidR="00EC0C5E" w:rsidRPr="00A735A8">
        <w:rPr>
          <w:b/>
          <w:sz w:val="24"/>
          <w:szCs w:val="24"/>
          <w:lang w:val="uk-UA"/>
        </w:rPr>
        <w:tab/>
      </w:r>
    </w:p>
    <w:p w:rsidR="00EC0C5E" w:rsidRPr="00A735A8" w:rsidRDefault="00EC0C5E" w:rsidP="00EC0C5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57</w:t>
      </w:r>
      <w:r w:rsidRPr="0007123F">
        <w:rPr>
          <w:sz w:val="24"/>
          <w:szCs w:val="24"/>
          <w:lang w:val="uk-UA"/>
        </w:rPr>
        <w:t xml:space="preserve">  </w:t>
      </w:r>
      <w:r w:rsidRPr="00A735A8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en-US"/>
        </w:rPr>
        <w:t>VII</w:t>
      </w:r>
      <w:r w:rsidRPr="00BF4929">
        <w:rPr>
          <w:sz w:val="24"/>
          <w:szCs w:val="24"/>
          <w:lang w:val="uk-UA"/>
        </w:rPr>
        <w:t xml:space="preserve"> </w:t>
      </w:r>
      <w:r w:rsidRPr="00A735A8">
        <w:rPr>
          <w:sz w:val="24"/>
          <w:szCs w:val="24"/>
          <w:lang w:val="uk-UA"/>
        </w:rPr>
        <w:t xml:space="preserve">скликання    </w:t>
      </w:r>
    </w:p>
    <w:p w:rsidR="00EC0C5E" w:rsidRPr="00945F57" w:rsidRDefault="00EC0C5E" w:rsidP="00EC0C5E">
      <w:pPr>
        <w:rPr>
          <w:sz w:val="6"/>
          <w:szCs w:val="6"/>
          <w:lang w:val="uk-UA"/>
        </w:rPr>
      </w:pPr>
    </w:p>
    <w:p w:rsidR="00EC0C5E" w:rsidRDefault="00EC0C5E" w:rsidP="00EC0C5E">
      <w:pPr>
        <w:pStyle w:val="a5"/>
        <w:shd w:val="clear" w:color="auto" w:fill="FFFFFF"/>
        <w:spacing w:before="0" w:beforeAutospacing="0" w:after="0" w:afterAutospacing="0" w:line="240" w:lineRule="atLeast"/>
        <w:ind w:right="3851"/>
        <w:jc w:val="both"/>
        <w:rPr>
          <w:lang w:val="uk-UA"/>
        </w:rPr>
      </w:pPr>
    </w:p>
    <w:p w:rsidR="00EC0C5E" w:rsidRDefault="00EC0C5E" w:rsidP="00EC0C5E">
      <w:pPr>
        <w:pStyle w:val="a5"/>
        <w:shd w:val="clear" w:color="auto" w:fill="FFFFFF"/>
        <w:spacing w:before="0" w:beforeAutospacing="0" w:after="0" w:afterAutospacing="0" w:line="240" w:lineRule="atLeast"/>
        <w:ind w:right="3851"/>
        <w:jc w:val="both"/>
        <w:rPr>
          <w:lang w:val="uk-UA"/>
        </w:rPr>
      </w:pPr>
      <w:r>
        <w:rPr>
          <w:lang w:val="uk-UA"/>
        </w:rPr>
        <w:t xml:space="preserve">Про розгляд електронної петиції </w:t>
      </w:r>
    </w:p>
    <w:p w:rsidR="00EC0C5E" w:rsidRPr="0015200E" w:rsidRDefault="00EC0C5E" w:rsidP="00EC0C5E">
      <w:pPr>
        <w:pStyle w:val="a5"/>
        <w:shd w:val="clear" w:color="auto" w:fill="FFFFFF"/>
        <w:spacing w:before="0" w:beforeAutospacing="0" w:after="0" w:afterAutospacing="0" w:line="240" w:lineRule="atLeast"/>
        <w:ind w:right="3851"/>
        <w:jc w:val="both"/>
        <w:rPr>
          <w:lang w:val="uk-UA"/>
        </w:rPr>
      </w:pPr>
      <w:r>
        <w:rPr>
          <w:lang w:val="uk-UA"/>
        </w:rPr>
        <w:t xml:space="preserve">«Про ремонт ДНЗ №8 «Казка» </w:t>
      </w:r>
    </w:p>
    <w:p w:rsidR="00EC0C5E" w:rsidRDefault="00EC0C5E" w:rsidP="00EC0C5E">
      <w:pPr>
        <w:pStyle w:val="a5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lang w:val="uk-UA"/>
        </w:rPr>
      </w:pPr>
    </w:p>
    <w:p w:rsidR="00EC0C5E" w:rsidRPr="005A2B16" w:rsidRDefault="00EC0C5E" w:rsidP="00EC0C5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метою вирішення питання електронної петиції </w:t>
      </w:r>
      <w:r>
        <w:rPr>
          <w:color w:val="293042"/>
          <w:sz w:val="24"/>
          <w:szCs w:val="24"/>
          <w:shd w:val="clear" w:color="auto" w:fill="FFFFFF"/>
          <w:lang w:val="uk-UA"/>
        </w:rPr>
        <w:t>щодо</w:t>
      </w:r>
      <w:r w:rsidRPr="005F022D">
        <w:rPr>
          <w:color w:val="293042"/>
          <w:sz w:val="24"/>
          <w:szCs w:val="24"/>
          <w:shd w:val="clear" w:color="auto" w:fill="FFFFFF"/>
          <w:lang w:val="uk-UA"/>
        </w:rPr>
        <w:t xml:space="preserve"> капітального ремонту ДНЗ</w:t>
      </w:r>
      <w:r>
        <w:rPr>
          <w:color w:val="293042"/>
          <w:sz w:val="24"/>
          <w:szCs w:val="24"/>
          <w:shd w:val="clear" w:color="auto" w:fill="FFFFFF"/>
          <w:lang w:val="uk-UA"/>
        </w:rPr>
        <w:t xml:space="preserve">№8, </w:t>
      </w:r>
      <w:r w:rsidRPr="005A2B16">
        <w:rPr>
          <w:sz w:val="24"/>
          <w:szCs w:val="24"/>
          <w:lang w:val="uk-UA"/>
        </w:rPr>
        <w:t xml:space="preserve">враховуючи, що електронна петиція – це важливий інструмент в розвитку демократії місцевого самоврядування, </w:t>
      </w:r>
      <w:r>
        <w:rPr>
          <w:sz w:val="24"/>
          <w:szCs w:val="24"/>
          <w:lang w:val="uk-UA"/>
        </w:rPr>
        <w:t>к</w:t>
      </w:r>
      <w:r w:rsidRPr="005A2B16">
        <w:rPr>
          <w:sz w:val="24"/>
          <w:szCs w:val="24"/>
          <w:lang w:val="uk-UA"/>
        </w:rPr>
        <w:t xml:space="preserve">еруючись ст. 19 Конституції України, </w:t>
      </w:r>
      <w:proofErr w:type="spellStart"/>
      <w:r w:rsidRPr="005A2B16">
        <w:rPr>
          <w:sz w:val="24"/>
          <w:szCs w:val="24"/>
          <w:lang w:val="uk-UA"/>
        </w:rPr>
        <w:t>ст.ст</w:t>
      </w:r>
      <w:proofErr w:type="spellEnd"/>
      <w:r w:rsidRPr="005A2B16">
        <w:rPr>
          <w:sz w:val="24"/>
          <w:szCs w:val="24"/>
          <w:lang w:val="uk-UA"/>
        </w:rPr>
        <w:t xml:space="preserve">. 25, 59 Закону України «Про місцеве самоврядування в Україні», </w:t>
      </w:r>
      <w:proofErr w:type="spellStart"/>
      <w:r w:rsidRPr="005A2B16">
        <w:rPr>
          <w:sz w:val="24"/>
          <w:szCs w:val="24"/>
          <w:lang w:val="uk-UA"/>
        </w:rPr>
        <w:t>ст.ст</w:t>
      </w:r>
      <w:proofErr w:type="spellEnd"/>
      <w:r w:rsidRPr="005A2B16">
        <w:rPr>
          <w:sz w:val="24"/>
          <w:szCs w:val="24"/>
          <w:lang w:val="uk-UA"/>
        </w:rPr>
        <w:t xml:space="preserve">. 31, 32 Регламенту Южноукраїнської міської ради </w:t>
      </w:r>
      <w:r w:rsidRPr="005A2B16">
        <w:rPr>
          <w:sz w:val="24"/>
          <w:szCs w:val="24"/>
          <w:lang w:val="en-US"/>
        </w:rPr>
        <w:t>VII</w:t>
      </w:r>
      <w:r w:rsidRPr="005A2B16">
        <w:rPr>
          <w:sz w:val="24"/>
          <w:szCs w:val="24"/>
          <w:lang w:val="uk-UA"/>
        </w:rPr>
        <w:t xml:space="preserve"> скликання, затвердженого рішенням Южноукраїнської міської ради від 11.12.2015</w:t>
      </w:r>
      <w:r>
        <w:rPr>
          <w:sz w:val="24"/>
          <w:szCs w:val="24"/>
          <w:lang w:val="uk-UA"/>
        </w:rPr>
        <w:t xml:space="preserve"> </w:t>
      </w:r>
      <w:r w:rsidRPr="005A2B16">
        <w:rPr>
          <w:sz w:val="24"/>
          <w:szCs w:val="24"/>
          <w:lang w:val="uk-UA"/>
        </w:rPr>
        <w:t>№5, ст. 23-1 Закону України «Про звернення громадян», Южноукраїнська міська рада</w:t>
      </w:r>
    </w:p>
    <w:p w:rsidR="00EC0C5E" w:rsidRPr="005A2B16" w:rsidRDefault="00EC0C5E" w:rsidP="00EC0C5E">
      <w:pPr>
        <w:rPr>
          <w:sz w:val="28"/>
          <w:szCs w:val="28"/>
          <w:lang w:val="uk-UA"/>
        </w:rPr>
      </w:pPr>
    </w:p>
    <w:p w:rsidR="00EC0C5E" w:rsidRDefault="00EC0C5E" w:rsidP="00EC0C5E">
      <w:pPr>
        <w:jc w:val="center"/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>В И Р І Ш И Л А:</w:t>
      </w:r>
      <w:r>
        <w:rPr>
          <w:sz w:val="24"/>
          <w:szCs w:val="24"/>
          <w:lang w:val="uk-UA"/>
        </w:rPr>
        <w:t xml:space="preserve"> </w:t>
      </w:r>
    </w:p>
    <w:p w:rsidR="00EC0C5E" w:rsidRPr="00A735A8" w:rsidRDefault="00EC0C5E" w:rsidP="00EC0C5E">
      <w:pPr>
        <w:jc w:val="center"/>
        <w:rPr>
          <w:sz w:val="10"/>
          <w:szCs w:val="10"/>
          <w:lang w:val="uk-UA"/>
        </w:rPr>
      </w:pPr>
    </w:p>
    <w:p w:rsidR="00EC0C5E" w:rsidRPr="005A2B16" w:rsidRDefault="00EC0C5E" w:rsidP="00EC0C5E">
      <w:pPr>
        <w:ind w:firstLine="54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1. Заслухати інформацію по електронній петиції </w:t>
      </w:r>
      <w:r w:rsidRPr="00955CBB">
        <w:rPr>
          <w:sz w:val="24"/>
          <w:szCs w:val="24"/>
          <w:lang w:val="uk-UA"/>
        </w:rPr>
        <w:t xml:space="preserve">«Про ремонт ДНЗ №8 «Казка» </w:t>
      </w:r>
      <w:r>
        <w:rPr>
          <w:sz w:val="24"/>
          <w:szCs w:val="24"/>
          <w:lang w:val="uk-UA"/>
        </w:rPr>
        <w:t>к</w:t>
      </w:r>
      <w:r w:rsidRPr="00955CBB">
        <w:rPr>
          <w:sz w:val="24"/>
          <w:szCs w:val="24"/>
          <w:lang w:val="uk-UA"/>
        </w:rPr>
        <w:t>апітального ремонт</w:t>
      </w:r>
      <w:r>
        <w:rPr>
          <w:sz w:val="24"/>
          <w:szCs w:val="24"/>
          <w:lang w:val="uk-UA"/>
        </w:rPr>
        <w:t>у</w:t>
      </w:r>
      <w:r w:rsidRPr="00955CBB">
        <w:rPr>
          <w:sz w:val="24"/>
          <w:szCs w:val="24"/>
          <w:lang w:val="uk-UA"/>
        </w:rPr>
        <w:t xml:space="preserve"> дошкільн</w:t>
      </w:r>
      <w:r>
        <w:rPr>
          <w:sz w:val="24"/>
          <w:szCs w:val="24"/>
          <w:lang w:val="uk-UA"/>
        </w:rPr>
        <w:t>ого навчального закладу, а саме</w:t>
      </w:r>
      <w:r w:rsidRPr="00955CBB">
        <w:rPr>
          <w:sz w:val="24"/>
          <w:szCs w:val="24"/>
          <w:lang w:val="uk-UA"/>
        </w:rPr>
        <w:t>: - визначення графіку проведення усіх робіт пов’язаних з капітальним ремонтом</w:t>
      </w:r>
      <w:r>
        <w:rPr>
          <w:sz w:val="24"/>
          <w:szCs w:val="24"/>
          <w:lang w:val="uk-UA"/>
        </w:rPr>
        <w:t xml:space="preserve">    </w:t>
      </w:r>
      <w:r w:rsidRPr="00955CBB">
        <w:rPr>
          <w:sz w:val="24"/>
          <w:szCs w:val="24"/>
          <w:lang w:val="uk-UA"/>
        </w:rPr>
        <w:t xml:space="preserve"> ДНЗ №8, включаючи час на проведення технічного обстеження оцінки технічного стану і експлуатаційної придатності дошкільного закладу, інженерно-геологічного дослідження ґрунтів під садочком, розробку якісної </w:t>
      </w:r>
      <w:proofErr w:type="spellStart"/>
      <w:r w:rsidRPr="00955CBB">
        <w:rPr>
          <w:sz w:val="24"/>
          <w:szCs w:val="24"/>
          <w:lang w:val="uk-UA"/>
        </w:rPr>
        <w:t>проєктно</w:t>
      </w:r>
      <w:proofErr w:type="spellEnd"/>
      <w:r w:rsidRPr="00955CBB">
        <w:rPr>
          <w:sz w:val="24"/>
          <w:szCs w:val="24"/>
          <w:lang w:val="uk-UA"/>
        </w:rPr>
        <w:t>-кошторисної документації для початку робіт по капітальному ремонту окремих приміщень і всієї будівлі закладу»</w:t>
      </w:r>
      <w:r>
        <w:rPr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ради </w:t>
      </w:r>
      <w:proofErr w:type="spellStart"/>
      <w:r>
        <w:rPr>
          <w:sz w:val="24"/>
          <w:szCs w:val="24"/>
          <w:lang w:val="uk-UA"/>
        </w:rPr>
        <w:t>Мустяци</w:t>
      </w:r>
      <w:proofErr w:type="spellEnd"/>
      <w:r>
        <w:rPr>
          <w:sz w:val="24"/>
          <w:szCs w:val="24"/>
          <w:lang w:val="uk-UA"/>
        </w:rPr>
        <w:t xml:space="preserve"> Г.Ф., директора департаменту інфраструктури міського господарства Южноукраїнської міської ради </w:t>
      </w:r>
      <w:proofErr w:type="spellStart"/>
      <w:r>
        <w:rPr>
          <w:sz w:val="24"/>
          <w:szCs w:val="24"/>
          <w:lang w:val="uk-UA"/>
        </w:rPr>
        <w:t>Волчко</w:t>
      </w:r>
      <w:proofErr w:type="spellEnd"/>
      <w:r>
        <w:rPr>
          <w:sz w:val="24"/>
          <w:szCs w:val="24"/>
          <w:lang w:val="uk-UA"/>
        </w:rPr>
        <w:t xml:space="preserve"> Х.Д. щодо «К</w:t>
      </w:r>
      <w:r w:rsidRPr="00955CBB">
        <w:rPr>
          <w:sz w:val="24"/>
          <w:szCs w:val="24"/>
          <w:lang w:val="uk-UA"/>
        </w:rPr>
        <w:t>апітального ремонт</w:t>
      </w:r>
      <w:r>
        <w:rPr>
          <w:sz w:val="24"/>
          <w:szCs w:val="24"/>
          <w:lang w:val="uk-UA"/>
        </w:rPr>
        <w:t>у</w:t>
      </w:r>
      <w:r w:rsidRPr="00955CBB">
        <w:rPr>
          <w:sz w:val="24"/>
          <w:szCs w:val="24"/>
          <w:lang w:val="uk-UA"/>
        </w:rPr>
        <w:t xml:space="preserve"> дошкільного навчального закладу, а саме:  визначення графіку проведення усіх робіт пов’язаних з капітальним ремонтом ДНЗ №8, включаючи час на проведення технічного обстеження оцінки технічного стану і експлуатаційної придатності дошкільного закладу, інженерно-геологічного дослідження ґрунтів під садочком, розробку якісної </w:t>
      </w:r>
      <w:proofErr w:type="spellStart"/>
      <w:r w:rsidRPr="00955CBB">
        <w:rPr>
          <w:sz w:val="24"/>
          <w:szCs w:val="24"/>
          <w:lang w:val="uk-UA"/>
        </w:rPr>
        <w:t>проєктно</w:t>
      </w:r>
      <w:proofErr w:type="spellEnd"/>
      <w:r w:rsidRPr="00955CBB">
        <w:rPr>
          <w:sz w:val="24"/>
          <w:szCs w:val="24"/>
          <w:lang w:val="uk-UA"/>
        </w:rPr>
        <w:t>-кошторисної документації для початку робіт по капітальному ремонту окремих приміщень і всієї будівлі закладу</w:t>
      </w:r>
      <w:r>
        <w:rPr>
          <w:sz w:val="24"/>
          <w:szCs w:val="24"/>
          <w:lang w:val="uk-UA"/>
        </w:rPr>
        <w:t>» та взяти до відома.</w:t>
      </w:r>
    </w:p>
    <w:p w:rsidR="00EC0C5E" w:rsidRDefault="00EC0C5E" w:rsidP="00EC0C5E">
      <w:pPr>
        <w:pStyle w:val="a5"/>
        <w:shd w:val="clear" w:color="auto" w:fill="FFFFFF"/>
        <w:spacing w:before="0" w:beforeAutospacing="0" w:after="0" w:afterAutospacing="0" w:line="240" w:lineRule="atLeast"/>
        <w:ind w:right="-2" w:firstLine="540"/>
        <w:jc w:val="both"/>
        <w:rPr>
          <w:lang w:val="uk-UA"/>
        </w:rPr>
      </w:pPr>
    </w:p>
    <w:p w:rsidR="00EC0C5E" w:rsidRDefault="00EC0C5E" w:rsidP="00EC0C5E">
      <w:pPr>
        <w:pStyle w:val="a5"/>
        <w:shd w:val="clear" w:color="auto" w:fill="FFFFFF"/>
        <w:spacing w:before="0" w:beforeAutospacing="0" w:after="0" w:afterAutospacing="0" w:line="240" w:lineRule="atLeast"/>
        <w:ind w:right="-2"/>
        <w:jc w:val="both"/>
        <w:rPr>
          <w:lang w:val="uk-UA"/>
        </w:rPr>
      </w:pPr>
    </w:p>
    <w:p w:rsidR="00EC0C5E" w:rsidRPr="003C15D0" w:rsidRDefault="00EC0C5E" w:rsidP="00EC0C5E">
      <w:pPr>
        <w:ind w:right="-1419" w:firstLine="539"/>
        <w:jc w:val="both"/>
        <w:rPr>
          <w:sz w:val="24"/>
          <w:szCs w:val="24"/>
          <w:lang w:val="uk-UA"/>
        </w:rPr>
      </w:pPr>
      <w:r w:rsidRPr="003C15D0"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В.К. Пароконний</w:t>
      </w:r>
    </w:p>
    <w:p w:rsidR="00EC0C5E" w:rsidRDefault="00EC0C5E" w:rsidP="00EC0C5E">
      <w:pPr>
        <w:ind w:right="-1419"/>
        <w:jc w:val="both"/>
        <w:rPr>
          <w:color w:val="000000"/>
          <w:sz w:val="18"/>
          <w:szCs w:val="18"/>
          <w:lang w:val="uk-UA"/>
        </w:rPr>
      </w:pPr>
    </w:p>
    <w:p w:rsidR="00EC0C5E" w:rsidRDefault="00EC0C5E" w:rsidP="00EC0C5E">
      <w:pPr>
        <w:ind w:right="-1419" w:firstLine="539"/>
        <w:jc w:val="both"/>
        <w:rPr>
          <w:color w:val="000000"/>
          <w:sz w:val="18"/>
          <w:szCs w:val="18"/>
          <w:lang w:val="uk-UA"/>
        </w:rPr>
      </w:pPr>
    </w:p>
    <w:p w:rsidR="00EC0C5E" w:rsidRDefault="00EC0C5E" w:rsidP="00EC0C5E">
      <w:pPr>
        <w:ind w:right="1491"/>
        <w:jc w:val="both"/>
        <w:rPr>
          <w:sz w:val="24"/>
          <w:szCs w:val="24"/>
          <w:lang w:val="uk-UA"/>
        </w:rPr>
      </w:pPr>
    </w:p>
    <w:p w:rsidR="00EC0C5E" w:rsidRDefault="00EC0C5E" w:rsidP="00EC0C5E">
      <w:pPr>
        <w:ind w:right="1491"/>
        <w:jc w:val="both"/>
        <w:rPr>
          <w:sz w:val="24"/>
          <w:szCs w:val="24"/>
          <w:lang w:val="uk-UA"/>
        </w:rPr>
      </w:pPr>
    </w:p>
    <w:p w:rsidR="00EC0C5E" w:rsidRDefault="00EC0C5E" w:rsidP="00EC0C5E">
      <w:pPr>
        <w:ind w:right="1491"/>
        <w:jc w:val="both"/>
        <w:rPr>
          <w:sz w:val="24"/>
          <w:szCs w:val="24"/>
          <w:lang w:val="uk-UA"/>
        </w:rPr>
      </w:pPr>
    </w:p>
    <w:p w:rsidR="00EC0C5E" w:rsidRDefault="00EC0C5E" w:rsidP="00EC0C5E">
      <w:pPr>
        <w:ind w:right="1491"/>
        <w:jc w:val="both"/>
        <w:rPr>
          <w:sz w:val="24"/>
          <w:szCs w:val="24"/>
          <w:lang w:val="uk-UA"/>
        </w:rPr>
      </w:pPr>
    </w:p>
    <w:p w:rsidR="00EC0C5E" w:rsidRDefault="00EC0C5E" w:rsidP="0010032B">
      <w:pPr>
        <w:ind w:right="1491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FC0585" w:rsidRDefault="00FC0585"/>
    <w:sectPr w:rsidR="00FC0585" w:rsidSect="00EC0C5E">
      <w:headerReference w:type="default" r:id="rId7"/>
      <w:type w:val="continuous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74" w:rsidRDefault="00236074">
      <w:r>
        <w:separator/>
      </w:r>
    </w:p>
  </w:endnote>
  <w:endnote w:type="continuationSeparator" w:id="0">
    <w:p w:rsidR="00236074" w:rsidRDefault="0023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74" w:rsidRDefault="00236074">
      <w:r>
        <w:separator/>
      </w:r>
    </w:p>
  </w:footnote>
  <w:footnote w:type="continuationSeparator" w:id="0">
    <w:p w:rsidR="00236074" w:rsidRDefault="0023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53" w:rsidRDefault="0010032B">
    <w:pPr>
      <w:pStyle w:val="a6"/>
      <w:jc w:val="center"/>
    </w:pPr>
  </w:p>
  <w:p w:rsidR="00612753" w:rsidRDefault="001003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5E"/>
    <w:rsid w:val="000A4062"/>
    <w:rsid w:val="0010032B"/>
    <w:rsid w:val="00236074"/>
    <w:rsid w:val="007C73C9"/>
    <w:rsid w:val="007F7205"/>
    <w:rsid w:val="00BD2A10"/>
    <w:rsid w:val="00C4408B"/>
    <w:rsid w:val="00D12DB1"/>
    <w:rsid w:val="00EC0C5E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63853-BDF4-493F-92C2-1C7BDBF6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5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4408B"/>
    <w:pPr>
      <w:keepNext/>
      <w:overflowPunct/>
      <w:autoSpaceDE/>
      <w:autoSpaceDN/>
      <w:adjustRightInd/>
      <w:ind w:firstLine="1134"/>
      <w:jc w:val="both"/>
      <w:textAlignment w:val="auto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EC0C5E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qFormat/>
    <w:rsid w:val="00C4408B"/>
    <w:pPr>
      <w:keepNext/>
      <w:overflowPunct/>
      <w:autoSpaceDE/>
      <w:autoSpaceDN/>
      <w:adjustRightInd/>
      <w:ind w:firstLine="1134"/>
      <w:jc w:val="both"/>
      <w:textAlignment w:val="auto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408B"/>
    <w:rPr>
      <w:b/>
      <w:sz w:val="28"/>
      <w:u w:val="single"/>
      <w:lang w:val="ru-RU" w:eastAsia="ru-RU"/>
    </w:rPr>
  </w:style>
  <w:style w:type="character" w:customStyle="1" w:styleId="40">
    <w:name w:val="Заголовок 4 Знак"/>
    <w:link w:val="4"/>
    <w:rsid w:val="00C4408B"/>
    <w:rPr>
      <w:rFonts w:ascii="Times New Roman CYR" w:hAnsi="Times New Roman CYR"/>
      <w:b/>
      <w:sz w:val="24"/>
      <w:lang w:val="uk-UA" w:eastAsia="ru-RU"/>
    </w:rPr>
  </w:style>
  <w:style w:type="paragraph" w:styleId="a3">
    <w:name w:val="Title"/>
    <w:basedOn w:val="a"/>
    <w:link w:val="a4"/>
    <w:qFormat/>
    <w:rsid w:val="00C4408B"/>
    <w:pPr>
      <w:jc w:val="center"/>
    </w:pPr>
    <w:rPr>
      <w:b/>
      <w:noProof/>
      <w:sz w:val="28"/>
      <w:lang w:val="uk-UA"/>
    </w:rPr>
  </w:style>
  <w:style w:type="character" w:customStyle="1" w:styleId="a4">
    <w:name w:val="Название Знак"/>
    <w:link w:val="a3"/>
    <w:rsid w:val="00C4408B"/>
    <w:rPr>
      <w:b/>
      <w:noProof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EC0C5E"/>
    <w:rPr>
      <w:b/>
      <w:spacing w:val="40"/>
      <w:sz w:val="24"/>
    </w:rPr>
  </w:style>
  <w:style w:type="paragraph" w:styleId="a5">
    <w:name w:val="Normal (Web)"/>
    <w:basedOn w:val="a"/>
    <w:rsid w:val="00EC0C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C0C5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0C5E"/>
  </w:style>
  <w:style w:type="character" w:styleId="a8">
    <w:name w:val="Strong"/>
    <w:basedOn w:val="a0"/>
    <w:uiPriority w:val="22"/>
    <w:qFormat/>
    <w:rsid w:val="00EC0C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0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Momotova</cp:lastModifiedBy>
  <cp:revision>3</cp:revision>
  <dcterms:created xsi:type="dcterms:W3CDTF">2020-02-06T11:27:00Z</dcterms:created>
  <dcterms:modified xsi:type="dcterms:W3CDTF">2020-02-11T14:22:00Z</dcterms:modified>
</cp:coreProperties>
</file>